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E445" w14:textId="17E8E1DC" w:rsidR="007D2630" w:rsidRPr="00D13B91" w:rsidRDefault="007317E2" w:rsidP="00D13B91">
      <w:pPr>
        <w:jc w:val="both"/>
        <w:rPr>
          <w:sz w:val="24"/>
          <w:szCs w:val="24"/>
        </w:rPr>
      </w:pPr>
      <w:r w:rsidRPr="00D13B91">
        <w:rPr>
          <w:sz w:val="24"/>
          <w:szCs w:val="24"/>
        </w:rPr>
        <w:t>Si è laureato in Giurisprudenza presso l’Università degli Studi La Sapienza di Roma nel 2017.</w:t>
      </w:r>
      <w:r w:rsidR="00D13B91" w:rsidRPr="00D13B91">
        <w:rPr>
          <w:sz w:val="24"/>
          <w:szCs w:val="24"/>
        </w:rPr>
        <w:tab/>
      </w:r>
      <w:r w:rsidRPr="00D13B91">
        <w:rPr>
          <w:sz w:val="24"/>
          <w:szCs w:val="24"/>
        </w:rPr>
        <w:br/>
        <w:t>Ha conseguito due master di II livello: uno presso l’Università di L’Aquila</w:t>
      </w:r>
      <w:r w:rsidR="00D13B91" w:rsidRPr="00D13B91">
        <w:rPr>
          <w:sz w:val="24"/>
          <w:szCs w:val="24"/>
        </w:rPr>
        <w:t>,</w:t>
      </w:r>
      <w:r w:rsidRPr="00D13B91">
        <w:rPr>
          <w:sz w:val="24"/>
          <w:szCs w:val="24"/>
        </w:rPr>
        <w:t xml:space="preserve"> in Management Sanitario</w:t>
      </w:r>
      <w:r w:rsidR="00D13B91" w:rsidRPr="00D13B91">
        <w:rPr>
          <w:sz w:val="24"/>
          <w:szCs w:val="24"/>
        </w:rPr>
        <w:t>,</w:t>
      </w:r>
      <w:r w:rsidRPr="00D13B91">
        <w:rPr>
          <w:sz w:val="24"/>
          <w:szCs w:val="24"/>
        </w:rPr>
        <w:t xml:space="preserve"> e uno presso l’Università di Pisa</w:t>
      </w:r>
      <w:r w:rsidR="00D13B91" w:rsidRPr="00D13B91">
        <w:rPr>
          <w:sz w:val="24"/>
          <w:szCs w:val="24"/>
        </w:rPr>
        <w:t>,</w:t>
      </w:r>
      <w:r w:rsidRPr="00D13B91">
        <w:rPr>
          <w:sz w:val="24"/>
          <w:szCs w:val="24"/>
        </w:rPr>
        <w:t xml:space="preserve"> in governance </w:t>
      </w:r>
      <w:r w:rsidR="00CF07AF">
        <w:rPr>
          <w:sz w:val="24"/>
          <w:szCs w:val="24"/>
        </w:rPr>
        <w:t xml:space="preserve">e diritti del mondo </w:t>
      </w:r>
      <w:r w:rsidRPr="00D13B91">
        <w:rPr>
          <w:sz w:val="24"/>
          <w:szCs w:val="24"/>
        </w:rPr>
        <w:t xml:space="preserve">digitale. </w:t>
      </w:r>
      <w:r w:rsidR="00D13B91" w:rsidRPr="00D13B91">
        <w:rPr>
          <w:sz w:val="24"/>
          <w:szCs w:val="24"/>
        </w:rPr>
        <w:t>Anche grazie agli appr</w:t>
      </w:r>
      <w:r w:rsidR="00CF07AF">
        <w:rPr>
          <w:sz w:val="24"/>
          <w:szCs w:val="24"/>
        </w:rPr>
        <w:t xml:space="preserve">endimenti ottenuti con tali master </w:t>
      </w:r>
      <w:r w:rsidRPr="00D13B91">
        <w:rPr>
          <w:sz w:val="24"/>
          <w:szCs w:val="24"/>
        </w:rPr>
        <w:t xml:space="preserve">ha </w:t>
      </w:r>
      <w:r w:rsidR="00D13B91" w:rsidRPr="00D13B91">
        <w:rPr>
          <w:sz w:val="24"/>
          <w:szCs w:val="24"/>
        </w:rPr>
        <w:t>vinto</w:t>
      </w:r>
      <w:r w:rsidRPr="00D13B91">
        <w:rPr>
          <w:sz w:val="24"/>
          <w:szCs w:val="24"/>
        </w:rPr>
        <w:t xml:space="preserve"> una borsa di dottorato presso l’Unidav di Chieti</w:t>
      </w:r>
      <w:r w:rsidR="00D13B91" w:rsidRPr="00D13B91">
        <w:rPr>
          <w:sz w:val="24"/>
          <w:szCs w:val="24"/>
        </w:rPr>
        <w:t>. In ambito accademico si</w:t>
      </w:r>
      <w:r w:rsidRPr="00D13B91">
        <w:rPr>
          <w:sz w:val="24"/>
          <w:szCs w:val="24"/>
        </w:rPr>
        <w:t xml:space="preserve"> occupa di nuove tecnologie in ambito sanitario, con una tesi</w:t>
      </w:r>
      <w:r w:rsidR="00CF07AF">
        <w:rPr>
          <w:sz w:val="24"/>
          <w:szCs w:val="24"/>
        </w:rPr>
        <w:t>,</w:t>
      </w:r>
      <w:r w:rsidRPr="00D13B91">
        <w:rPr>
          <w:sz w:val="24"/>
          <w:szCs w:val="24"/>
        </w:rPr>
        <w:t xml:space="preserve"> in procinto di essere discussa</w:t>
      </w:r>
      <w:r w:rsidR="00CF07AF">
        <w:rPr>
          <w:sz w:val="24"/>
          <w:szCs w:val="24"/>
        </w:rPr>
        <w:t>,</w:t>
      </w:r>
      <w:r w:rsidRPr="00D13B91">
        <w:rPr>
          <w:sz w:val="24"/>
          <w:szCs w:val="24"/>
        </w:rPr>
        <w:t xml:space="preserve"> sui </w:t>
      </w:r>
      <w:r w:rsidR="00D13B91" w:rsidRPr="00D13B91">
        <w:rPr>
          <w:sz w:val="24"/>
          <w:szCs w:val="24"/>
        </w:rPr>
        <w:t>“</w:t>
      </w:r>
      <w:r w:rsidRPr="00D13B91">
        <w:rPr>
          <w:sz w:val="24"/>
          <w:szCs w:val="24"/>
        </w:rPr>
        <w:t>neurodiritti</w:t>
      </w:r>
      <w:r w:rsidR="00D13B91" w:rsidRPr="00D13B91">
        <w:rPr>
          <w:sz w:val="24"/>
          <w:szCs w:val="24"/>
        </w:rPr>
        <w:t>”</w:t>
      </w:r>
      <w:r w:rsidRPr="00D13B91">
        <w:rPr>
          <w:sz w:val="24"/>
          <w:szCs w:val="24"/>
        </w:rPr>
        <w:t>. E’ cultore della materia in diritto pubblico e assistente presso la cattedra di diritto pubblico nella facoltà di criminologia dell’Ud’A.</w:t>
      </w:r>
      <w:r w:rsidR="00D13B91" w:rsidRPr="00D13B91">
        <w:rPr>
          <w:sz w:val="24"/>
          <w:szCs w:val="24"/>
        </w:rPr>
        <w:t xml:space="preserve"> E’ autore di numerose pubblicazioni, anche in lingua straniera.</w:t>
      </w:r>
      <w:r w:rsidR="00D13B91" w:rsidRPr="00D13B91">
        <w:rPr>
          <w:sz w:val="24"/>
          <w:szCs w:val="24"/>
        </w:rPr>
        <w:tab/>
      </w:r>
      <w:r w:rsidRPr="00D13B91">
        <w:rPr>
          <w:sz w:val="24"/>
          <w:szCs w:val="24"/>
        </w:rPr>
        <w:br/>
        <w:t xml:space="preserve">E’ iscritto </w:t>
      </w:r>
      <w:r w:rsidR="00D13B91" w:rsidRPr="00D13B91">
        <w:rPr>
          <w:sz w:val="24"/>
          <w:szCs w:val="24"/>
        </w:rPr>
        <w:t>al</w:t>
      </w:r>
      <w:r w:rsidRPr="00D13B91">
        <w:rPr>
          <w:sz w:val="24"/>
          <w:szCs w:val="24"/>
        </w:rPr>
        <w:t>l’Ordine degli Avvocati di Chieti dal 2021.</w:t>
      </w:r>
      <w:r w:rsidR="00D13B91" w:rsidRPr="00D13B91">
        <w:rPr>
          <w:sz w:val="24"/>
          <w:szCs w:val="24"/>
        </w:rPr>
        <w:tab/>
      </w:r>
      <w:r w:rsidRPr="00D13B91">
        <w:rPr>
          <w:sz w:val="24"/>
          <w:szCs w:val="24"/>
        </w:rPr>
        <w:br/>
      </w:r>
      <w:r w:rsidR="00CF07AF">
        <w:rPr>
          <w:sz w:val="24"/>
          <w:szCs w:val="24"/>
        </w:rPr>
        <w:t>Ha collaborati</w:t>
      </w:r>
      <w:r w:rsidRPr="00D13B91">
        <w:rPr>
          <w:sz w:val="24"/>
          <w:szCs w:val="24"/>
        </w:rPr>
        <w:t xml:space="preserve"> con</w:t>
      </w:r>
      <w:r w:rsidR="00D13B91" w:rsidRPr="00D13B91">
        <w:rPr>
          <w:sz w:val="24"/>
          <w:szCs w:val="24"/>
        </w:rPr>
        <w:t xml:space="preserve"> </w:t>
      </w:r>
      <w:r w:rsidRPr="00D13B91">
        <w:rPr>
          <w:sz w:val="24"/>
          <w:szCs w:val="24"/>
        </w:rPr>
        <w:t>associazioni di consumatori occupandosi principalmente di diritto dei consumatori e di diritto bancario. E’ delegato alle vendite presso il Tribunale di Chieti e difensore d’ufficio, anche dei minorenni</w:t>
      </w:r>
      <w:r w:rsidR="00D13B91" w:rsidRPr="00D13B91">
        <w:rPr>
          <w:sz w:val="24"/>
          <w:szCs w:val="24"/>
        </w:rPr>
        <w:t>.</w:t>
      </w:r>
    </w:p>
    <w:sectPr w:rsidR="007D2630" w:rsidRPr="00D13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E2"/>
    <w:rsid w:val="006F0769"/>
    <w:rsid w:val="007317E2"/>
    <w:rsid w:val="007D2630"/>
    <w:rsid w:val="00BB1BCE"/>
    <w:rsid w:val="00CF07AF"/>
    <w:rsid w:val="00D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E55"/>
  <w15:chartTrackingRefBased/>
  <w15:docId w15:val="{37372B84-4FC5-4577-95C5-1662A60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Belisario</dc:creator>
  <cp:keywords/>
  <dc:description/>
  <cp:lastModifiedBy>Giacomo Belisario</cp:lastModifiedBy>
  <cp:revision>4</cp:revision>
  <cp:lastPrinted>2025-03-13T17:22:00Z</cp:lastPrinted>
  <dcterms:created xsi:type="dcterms:W3CDTF">2025-03-12T17:07:00Z</dcterms:created>
  <dcterms:modified xsi:type="dcterms:W3CDTF">2025-03-14T12:11:00Z</dcterms:modified>
</cp:coreProperties>
</file>